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1A42E8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права</w:t>
      </w:r>
    </w:p>
    <w:p w:rsidR="001F632E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1F632E" w:rsidRPr="001F632E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0A3703" w:rsidRDefault="000A3703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A3703">
        <w:t>формирование и развитие базового понятийного аппарата ряда частных отраслевых дисциплин; - формирование у студентов навыков практического применения нормативных правовых актов в профессиональной деятельности; - повышение уровня правосознания студента-бакалавра</w:t>
      </w:r>
    </w:p>
    <w:p w:rsidR="001F632E" w:rsidRDefault="00FA074E" w:rsidP="001F632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>Место дисциплины в структуре ООП</w:t>
      </w:r>
      <w:r w:rsidR="001F632E">
        <w:rPr>
          <w:b/>
          <w:bCs/>
          <w:color w:val="000000"/>
          <w:shd w:val="clear" w:color="auto" w:fill="FFFFFF"/>
          <w:lang w:eastAsia="ru-RU" w:bidi="ru-RU"/>
        </w:rPr>
        <w:t xml:space="preserve"> </w:t>
      </w:r>
      <w:bookmarkStart w:id="0" w:name="_GoBack"/>
      <w:bookmarkEnd w:id="0"/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1F632E" w:rsidRPr="001F632E">
        <w:t>«Финансы и кредит»</w:t>
      </w:r>
    </w:p>
    <w:p w:rsidR="00732D19" w:rsidRDefault="0054111F" w:rsidP="001F632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0A3703" w:rsidP="000A3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3703">
        <w:rPr>
          <w:rFonts w:ascii="Times New Roman" w:hAnsi="Times New Roman" w:cs="Times New Roman"/>
          <w:sz w:val="28"/>
          <w:szCs w:val="28"/>
        </w:rPr>
        <w:t>бщие положения о государстве; общие положения о праве; основы конституционного права; основы гражданского и семейного права; основы трудового права; основы административного права; основы уголовного права; правовые основы обеспечения национальной безопасности Российской Федерации.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0A3703"/>
    <w:rsid w:val="001A42E8"/>
    <w:rsid w:val="001F632E"/>
    <w:rsid w:val="0034620B"/>
    <w:rsid w:val="0054111F"/>
    <w:rsid w:val="00732D19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C1F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55DAD-6559-403C-B445-FE02EF3C646A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customXml/itemProps4.xml><?xml version="1.0" encoding="utf-8"?>
<ds:datastoreItem xmlns:ds="http://schemas.openxmlformats.org/officeDocument/2006/customXml" ds:itemID="{7629E878-F94E-46A0-900F-F327C17D4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4</cp:revision>
  <dcterms:created xsi:type="dcterms:W3CDTF">2021-05-12T11:52:00Z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